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0A071" w14:textId="77777777" w:rsidR="00F8381A" w:rsidRDefault="00F8381A">
      <w:pPr>
        <w:rPr>
          <w:lang w:val="en-GB"/>
        </w:rPr>
      </w:pPr>
    </w:p>
    <w:p w14:paraId="52290DB6" w14:textId="209304EB" w:rsidR="003938FA" w:rsidRDefault="009D6F69">
      <w:pPr>
        <w:rPr>
          <w:lang w:val="en-GB"/>
        </w:rPr>
      </w:pPr>
      <w:r>
        <w:rPr>
          <w:noProof/>
          <w:lang w:val="en-GB"/>
        </w:rPr>
        <mc:AlternateContent>
          <mc:Choice Requires="wps">
            <w:drawing>
              <wp:anchor distT="0" distB="0" distL="114300" distR="114300" simplePos="0" relativeHeight="251659264" behindDoc="0" locked="0" layoutInCell="1" allowOverlap="1" wp14:anchorId="639A09B3" wp14:editId="3F640D1A">
                <wp:simplePos x="0" y="0"/>
                <wp:positionH relativeFrom="column">
                  <wp:posOffset>-327660</wp:posOffset>
                </wp:positionH>
                <wp:positionV relativeFrom="paragraph">
                  <wp:posOffset>279400</wp:posOffset>
                </wp:positionV>
                <wp:extent cx="6536266" cy="8449733"/>
                <wp:effectExtent l="0" t="0" r="0" b="0"/>
                <wp:wrapNone/>
                <wp:docPr id="1091588497" name="Text Box 3"/>
                <wp:cNvGraphicFramePr/>
                <a:graphic xmlns:a="http://schemas.openxmlformats.org/drawingml/2006/main">
                  <a:graphicData uri="http://schemas.microsoft.com/office/word/2010/wordprocessingShape">
                    <wps:wsp>
                      <wps:cNvSpPr txBox="1"/>
                      <wps:spPr>
                        <a:xfrm>
                          <a:off x="0" y="0"/>
                          <a:ext cx="6536266" cy="8449733"/>
                        </a:xfrm>
                        <a:prstGeom prst="rect">
                          <a:avLst/>
                        </a:prstGeom>
                        <a:noFill/>
                        <a:ln w="6350">
                          <a:noFill/>
                        </a:ln>
                      </wps:spPr>
                      <wps:txbx>
                        <w:txbxContent>
                          <w:p w14:paraId="330CE91C" w14:textId="77777777" w:rsidR="009D6F69" w:rsidRPr="00551A16" w:rsidRDefault="009D6F69" w:rsidP="00BC0D8D">
                            <w:pPr>
                              <w:spacing w:after="0" w:line="240" w:lineRule="auto"/>
                              <w:jc w:val="both"/>
                              <w:rPr>
                                <w:rFonts w:ascii="Calibri" w:hAnsi="Calibri" w:cs="Calibri"/>
                                <w:b/>
                                <w:bCs/>
                                <w:color w:val="0E101A"/>
                              </w:rPr>
                            </w:pPr>
                            <w:r w:rsidRPr="00551A16">
                              <w:rPr>
                                <w:rFonts w:ascii="Calibri" w:hAnsi="Calibri" w:cs="Calibri"/>
                                <w:b/>
                                <w:bCs/>
                                <w:color w:val="0E101A"/>
                              </w:rPr>
                              <w:t>KENYA AIRWAYS SUSPENDS FLIGHTS TO KINSHASA</w:t>
                            </w:r>
                          </w:p>
                          <w:p w14:paraId="36E9EF25" w14:textId="29CDF3C2" w:rsidR="009B6692" w:rsidRDefault="009C7958" w:rsidP="00BC0D8D">
                            <w:pPr>
                              <w:pStyle w:val="NormalWeb"/>
                              <w:jc w:val="both"/>
                              <w:rPr>
                                <w:rFonts w:ascii="Calibri" w:hAnsi="Calibri" w:cs="Calibri"/>
                                <w:sz w:val="22"/>
                                <w:szCs w:val="22"/>
                              </w:rPr>
                            </w:pPr>
                            <w:r w:rsidRPr="009B6692">
                              <w:rPr>
                                <w:rFonts w:ascii="Calibri" w:hAnsi="Calibri" w:cs="Calibri"/>
                                <w:sz w:val="22"/>
                                <w:szCs w:val="22"/>
                              </w:rPr>
                              <w:t xml:space="preserve">Due to the continued detention of KQ employees by the Military Intelligence Unit in Kinshasa, Kenya Airways (KQ) is unable to support our flights without personnel effectively. As a result, we </w:t>
                            </w:r>
                            <w:r w:rsidR="000C4AA9">
                              <w:rPr>
                                <w:rFonts w:ascii="Calibri" w:hAnsi="Calibri" w:cs="Calibri"/>
                                <w:sz w:val="22"/>
                                <w:szCs w:val="22"/>
                              </w:rPr>
                              <w:t>reached</w:t>
                            </w:r>
                            <w:r w:rsidRPr="009B6692">
                              <w:rPr>
                                <w:rFonts w:ascii="Calibri" w:hAnsi="Calibri" w:cs="Calibri"/>
                                <w:sz w:val="22"/>
                                <w:szCs w:val="22"/>
                              </w:rPr>
                              <w:t xml:space="preserve"> a difficult decision</w:t>
                            </w:r>
                            <w:r w:rsidRPr="009B6692">
                              <w:rPr>
                                <w:rFonts w:ascii="Calibri" w:hAnsi="Calibri" w:cs="Calibri"/>
                                <w:sz w:val="22"/>
                                <w:szCs w:val="22"/>
                              </w:rPr>
                              <w:t xml:space="preserve"> to suspend flights to Kinshasa</w:t>
                            </w:r>
                            <w:r w:rsidRPr="009B6692">
                              <w:rPr>
                                <w:rFonts w:ascii="Calibri" w:hAnsi="Calibri" w:cs="Calibri"/>
                                <w:sz w:val="22"/>
                                <w:szCs w:val="22"/>
                              </w:rPr>
                              <w:t xml:space="preserve"> </w:t>
                            </w:r>
                            <w:r w:rsidR="00C139B9">
                              <w:rPr>
                                <w:rFonts w:ascii="Calibri" w:hAnsi="Calibri" w:cs="Calibri"/>
                                <w:sz w:val="22"/>
                                <w:szCs w:val="22"/>
                              </w:rPr>
                              <w:t xml:space="preserve">effective </w:t>
                            </w:r>
                            <w:r w:rsidR="00506B70">
                              <w:rPr>
                                <w:rFonts w:ascii="Calibri" w:hAnsi="Calibri" w:cs="Calibri"/>
                                <w:sz w:val="22"/>
                                <w:szCs w:val="22"/>
                              </w:rPr>
                              <w:t>30</w:t>
                            </w:r>
                            <w:r w:rsidR="00506B70" w:rsidRPr="00506B70">
                              <w:rPr>
                                <w:rFonts w:ascii="Calibri" w:hAnsi="Calibri" w:cs="Calibri"/>
                                <w:sz w:val="22"/>
                                <w:szCs w:val="22"/>
                                <w:vertAlign w:val="superscript"/>
                              </w:rPr>
                              <w:t>TH</w:t>
                            </w:r>
                            <w:r w:rsidR="00506B70">
                              <w:rPr>
                                <w:rFonts w:ascii="Calibri" w:hAnsi="Calibri" w:cs="Calibri"/>
                                <w:sz w:val="22"/>
                                <w:szCs w:val="22"/>
                              </w:rPr>
                              <w:t xml:space="preserve"> April 2024</w:t>
                            </w:r>
                            <w:r w:rsidRPr="009B6692">
                              <w:rPr>
                                <w:rFonts w:ascii="Calibri" w:hAnsi="Calibri" w:cs="Calibri"/>
                                <w:sz w:val="22"/>
                                <w:szCs w:val="22"/>
                              </w:rPr>
                              <w:t xml:space="preserve"> until we can effectively support these flights. </w:t>
                            </w:r>
                          </w:p>
                          <w:p w14:paraId="10B80DFE" w14:textId="599CA8C1" w:rsidR="009C7958" w:rsidRPr="009B6692" w:rsidRDefault="009C7958" w:rsidP="00BC0D8D">
                            <w:pPr>
                              <w:pStyle w:val="NormalWeb"/>
                              <w:jc w:val="both"/>
                              <w:rPr>
                                <w:rFonts w:ascii="Calibri" w:hAnsi="Calibri" w:cs="Calibri"/>
                                <w:sz w:val="22"/>
                                <w:szCs w:val="22"/>
                              </w:rPr>
                            </w:pPr>
                            <w:r w:rsidRPr="009B6692">
                              <w:rPr>
                                <w:rFonts w:ascii="Calibri" w:hAnsi="Calibri" w:cs="Calibri"/>
                                <w:sz w:val="22"/>
                                <w:szCs w:val="22"/>
                              </w:rPr>
                              <w:t>The continued detention of our employees has made it difficult for us to supervise our operations in Kinshasa, which include customer service, ground handling, cargo activities, and generally ensuring safe, secure, and efficient operations.</w:t>
                            </w:r>
                            <w:r w:rsidR="00BC0D8D" w:rsidRPr="00BC0D8D">
                              <w:rPr>
                                <w:rFonts w:ascii="Calibri" w:hAnsi="Calibri" w:cs="Calibri"/>
                                <w:sz w:val="22"/>
                                <w:szCs w:val="22"/>
                              </w:rPr>
                              <w:t xml:space="preserve"> </w:t>
                            </w:r>
                            <w:r w:rsidR="00BC0D8D" w:rsidRPr="009B6692">
                              <w:rPr>
                                <w:rFonts w:ascii="Calibri" w:hAnsi="Calibri" w:cs="Calibri"/>
                                <w:sz w:val="22"/>
                                <w:szCs w:val="22"/>
                              </w:rPr>
                              <w:t>We also ask that our staff be treated humanely and respectfully during this unlawful detention.</w:t>
                            </w:r>
                          </w:p>
                          <w:p w14:paraId="668F9AFE" w14:textId="54B15723" w:rsidR="00591001" w:rsidRPr="009B6692" w:rsidRDefault="00591001" w:rsidP="00BC0D8D">
                            <w:pPr>
                              <w:pStyle w:val="NormalWeb"/>
                              <w:jc w:val="both"/>
                              <w:rPr>
                                <w:rFonts w:ascii="Calibri" w:hAnsi="Calibri" w:cs="Calibri"/>
                                <w:sz w:val="22"/>
                                <w:szCs w:val="22"/>
                              </w:rPr>
                            </w:pPr>
                            <w:r w:rsidRPr="009B6692">
                              <w:rPr>
                                <w:rFonts w:ascii="Calibri" w:hAnsi="Calibri" w:cs="Calibri"/>
                                <w:sz w:val="22"/>
                                <w:szCs w:val="22"/>
                              </w:rPr>
                              <w:t>We sincerely apologize to our customers for any inconvenience caused by this situation. We assure you that your safety and well-being, as well as that of our staff, is our number one priority.</w:t>
                            </w:r>
                            <w:r w:rsidR="0051096C" w:rsidRPr="0051096C">
                              <w:rPr>
                                <w:rFonts w:ascii="Calibri" w:hAnsi="Calibri" w:cs="Calibri"/>
                                <w:sz w:val="22"/>
                                <w:szCs w:val="22"/>
                              </w:rPr>
                              <w:t xml:space="preserve"> </w:t>
                            </w:r>
                            <w:r w:rsidR="0051096C" w:rsidRPr="009B6692">
                              <w:rPr>
                                <w:rFonts w:ascii="Calibri" w:hAnsi="Calibri" w:cs="Calibri"/>
                                <w:sz w:val="22"/>
                                <w:szCs w:val="22"/>
                              </w:rPr>
                              <w:t>Affected customers are advised to contact our customer excellence team at +254 711 024 747, WhatsApp at +254 705 474 747, or email </w:t>
                            </w:r>
                            <w:hyperlink r:id="rId7" w:tgtFrame="_blank" w:history="1">
                              <w:r w:rsidR="0051096C" w:rsidRPr="009B6692">
                                <w:rPr>
                                  <w:rStyle w:val="Hyperlink"/>
                                  <w:rFonts w:ascii="Calibri" w:eastAsiaTheme="majorEastAsia" w:hAnsi="Calibri" w:cs="Calibri"/>
                                  <w:sz w:val="22"/>
                                  <w:szCs w:val="22"/>
                                </w:rPr>
                                <w:t>customer.relations@kenya-airways.com</w:t>
                              </w:r>
                            </w:hyperlink>
                            <w:r w:rsidR="0051096C" w:rsidRPr="009B6692">
                              <w:rPr>
                                <w:rFonts w:ascii="Calibri" w:hAnsi="Calibri" w:cs="Calibri"/>
                                <w:sz w:val="22"/>
                                <w:szCs w:val="22"/>
                              </w:rPr>
                              <w:t>. </w:t>
                            </w:r>
                          </w:p>
                          <w:p w14:paraId="7FFD79AC" w14:textId="3E5638A7" w:rsidR="009C7958" w:rsidRPr="009B6692" w:rsidRDefault="009C7958" w:rsidP="00BC0D8D">
                            <w:pPr>
                              <w:pStyle w:val="NormalWeb"/>
                              <w:jc w:val="both"/>
                              <w:rPr>
                                <w:rFonts w:ascii="Calibri" w:hAnsi="Calibri" w:cs="Calibri"/>
                                <w:sz w:val="22"/>
                                <w:szCs w:val="22"/>
                              </w:rPr>
                            </w:pPr>
                            <w:r w:rsidRPr="009B6692">
                              <w:rPr>
                                <w:rFonts w:ascii="Calibri" w:hAnsi="Calibri" w:cs="Calibri"/>
                                <w:sz w:val="22"/>
                                <w:szCs w:val="22"/>
                              </w:rPr>
                              <w:t xml:space="preserve">We continue cooperating with the investigating agencies and the relevant Government entities in both DRC and Kenya to ensure this matter is resolved. We ask that the Military court's direction that they be released to allow due process </w:t>
                            </w:r>
                            <w:r w:rsidR="00F71031" w:rsidRPr="009B6692">
                              <w:rPr>
                                <w:rFonts w:ascii="Calibri" w:hAnsi="Calibri" w:cs="Calibri"/>
                                <w:sz w:val="22"/>
                                <w:szCs w:val="22"/>
                              </w:rPr>
                              <w:t>to be</w:t>
                            </w:r>
                            <w:r w:rsidRPr="009B6692">
                              <w:rPr>
                                <w:rFonts w:ascii="Calibri" w:hAnsi="Calibri" w:cs="Calibri"/>
                                <w:sz w:val="22"/>
                                <w:szCs w:val="22"/>
                              </w:rPr>
                              <w:t xml:space="preserve"> respected so that our innocent staff can return to their families and everyday lives without harassment. </w:t>
                            </w:r>
                          </w:p>
                          <w:p w14:paraId="07CE8D9B" w14:textId="77777777" w:rsidR="009D6F69" w:rsidRPr="00551A16" w:rsidRDefault="009D6F69" w:rsidP="00BC0D8D">
                            <w:pPr>
                              <w:spacing w:after="0" w:line="240" w:lineRule="auto"/>
                              <w:jc w:val="both"/>
                              <w:rPr>
                                <w:rFonts w:ascii="Calibri" w:hAnsi="Calibri" w:cs="Calibri"/>
                                <w:b/>
                                <w:bCs/>
                                <w:color w:val="0E101A"/>
                              </w:rPr>
                            </w:pPr>
                            <w:r w:rsidRPr="00551A16">
                              <w:rPr>
                                <w:rFonts w:ascii="Calibri" w:hAnsi="Calibri" w:cs="Calibri"/>
                                <w:b/>
                                <w:bCs/>
                                <w:color w:val="0E101A"/>
                              </w:rPr>
                              <w:t>Allan Kilavuka</w:t>
                            </w:r>
                          </w:p>
                          <w:p w14:paraId="1A1B17E0" w14:textId="77777777" w:rsidR="009D6F69" w:rsidRPr="00551A16" w:rsidRDefault="009D6F69" w:rsidP="00BC0D8D">
                            <w:pPr>
                              <w:spacing w:after="0" w:line="240" w:lineRule="auto"/>
                              <w:jc w:val="both"/>
                              <w:rPr>
                                <w:rFonts w:ascii="Calibri" w:hAnsi="Calibri" w:cs="Calibri"/>
                                <w:b/>
                                <w:bCs/>
                                <w:color w:val="0E101A"/>
                              </w:rPr>
                            </w:pPr>
                            <w:r w:rsidRPr="00551A16">
                              <w:rPr>
                                <w:rFonts w:ascii="Calibri" w:hAnsi="Calibri" w:cs="Calibri"/>
                                <w:b/>
                                <w:bCs/>
                                <w:color w:val="0E101A"/>
                              </w:rPr>
                              <w:t>Group Managing Director &amp; CEO.</w:t>
                            </w:r>
                          </w:p>
                          <w:p w14:paraId="1C6FB86E" w14:textId="51A33A6F" w:rsidR="009D6F69" w:rsidRPr="00551A16" w:rsidRDefault="009D6F69" w:rsidP="00BC0D8D">
                            <w:pPr>
                              <w:spacing w:after="0" w:line="240" w:lineRule="auto"/>
                              <w:jc w:val="both"/>
                              <w:rPr>
                                <w:rFonts w:ascii="Calibri" w:hAnsi="Calibri" w:cs="Calibri"/>
                                <w:b/>
                                <w:bCs/>
                                <w:color w:val="0E101A"/>
                              </w:rPr>
                            </w:pPr>
                            <w:r w:rsidRPr="00551A16">
                              <w:rPr>
                                <w:rFonts w:ascii="Calibri" w:hAnsi="Calibri" w:cs="Calibri"/>
                                <w:b/>
                                <w:bCs/>
                                <w:color w:val="0E101A"/>
                              </w:rPr>
                              <w:t>2</w:t>
                            </w:r>
                            <w:r w:rsidR="00115C7D" w:rsidRPr="00551A16">
                              <w:rPr>
                                <w:rFonts w:ascii="Calibri" w:hAnsi="Calibri" w:cs="Calibri"/>
                                <w:b/>
                                <w:bCs/>
                                <w:color w:val="0E101A"/>
                              </w:rPr>
                              <w:t>9</w:t>
                            </w:r>
                            <w:r w:rsidRPr="00551A16">
                              <w:rPr>
                                <w:rFonts w:ascii="Calibri" w:hAnsi="Calibri" w:cs="Calibri"/>
                                <w:b/>
                                <w:bCs/>
                                <w:color w:val="0E101A"/>
                                <w:vertAlign w:val="superscript"/>
                              </w:rPr>
                              <w:t>TH</w:t>
                            </w:r>
                            <w:r w:rsidRPr="00551A16">
                              <w:rPr>
                                <w:rFonts w:ascii="Calibri" w:hAnsi="Calibri" w:cs="Calibri"/>
                                <w:b/>
                                <w:bCs/>
                                <w:color w:val="0E101A"/>
                              </w:rPr>
                              <w:t xml:space="preserve"> April 2024.</w:t>
                            </w:r>
                          </w:p>
                          <w:p w14:paraId="61079661" w14:textId="77777777" w:rsidR="003938FA" w:rsidRPr="00551A16" w:rsidRDefault="003938FA" w:rsidP="00BC0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terstate" w:eastAsia="Times New Roman" w:hAnsi="Interstate" w:cs="Arial"/>
                                <w:i/>
                                <w:iCs/>
                                <w:color w:val="1F1F1F"/>
                                <w:kern w:val="0"/>
                                <w14:ligatures w14:val="none"/>
                              </w:rPr>
                            </w:pPr>
                          </w:p>
                          <w:p w14:paraId="7B20F348" w14:textId="77777777" w:rsidR="003938FA" w:rsidRPr="00551A16" w:rsidRDefault="003938FA" w:rsidP="00BC0D8D">
                            <w:pPr>
                              <w:jc w:val="both"/>
                              <w:rPr>
                                <w:rFonts w:ascii="Interstate" w:hAnsi="Interstate"/>
                              </w:rPr>
                            </w:pPr>
                          </w:p>
                          <w:p w14:paraId="00707AEB" w14:textId="2A1C3F9C" w:rsidR="003938FA" w:rsidRPr="003938FA" w:rsidRDefault="003938FA" w:rsidP="00BC0D8D">
                            <w:pPr>
                              <w:jc w:val="both"/>
                              <w:rPr>
                                <w:rFonts w:ascii="Interstate" w:hAnsi="Interstate"/>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A09B3" id="_x0000_t202" coordsize="21600,21600" o:spt="202" path="m,l,21600r21600,l21600,xe">
                <v:stroke joinstyle="miter"/>
                <v:path gradientshapeok="t" o:connecttype="rect"/>
              </v:shapetype>
              <v:shape id="Text Box 3" o:spid="_x0000_s1026" type="#_x0000_t202" style="position:absolute;margin-left:-25.8pt;margin-top:22pt;width:514.65pt;height:66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" filled="f" stroked="f" strokeweight=".5pt">
                <v:textbox>
                  <w:txbxContent>
                    <w:p w14:paraId="330CE91C" w14:textId="77777777" w:rsidR="009D6F69" w:rsidRPr="00551A16" w:rsidRDefault="009D6F69" w:rsidP="00BC0D8D">
                      <w:pPr>
                        <w:spacing w:after="0" w:line="240" w:lineRule="auto"/>
                        <w:jc w:val="both"/>
                        <w:rPr>
                          <w:rFonts w:ascii="Calibri" w:hAnsi="Calibri" w:cs="Calibri"/>
                          <w:b/>
                          <w:bCs/>
                          <w:color w:val="0E101A"/>
                        </w:rPr>
                      </w:pPr>
                      <w:r w:rsidRPr="00551A16">
                        <w:rPr>
                          <w:rFonts w:ascii="Calibri" w:hAnsi="Calibri" w:cs="Calibri"/>
                          <w:b/>
                          <w:bCs/>
                          <w:color w:val="0E101A"/>
                        </w:rPr>
                        <w:t>KENYA AIRWAYS SUSPENDS FLIGHTS TO KINSHASA</w:t>
                      </w:r>
                    </w:p>
                    <w:p w14:paraId="36E9EF25" w14:textId="29CDF3C2" w:rsidR="009B6692" w:rsidRDefault="009C7958" w:rsidP="00BC0D8D">
                      <w:pPr>
                        <w:pStyle w:val="NormalWeb"/>
                        <w:jc w:val="both"/>
                        <w:rPr>
                          <w:rFonts w:ascii="Calibri" w:hAnsi="Calibri" w:cs="Calibri"/>
                          <w:sz w:val="22"/>
                          <w:szCs w:val="22"/>
                        </w:rPr>
                      </w:pPr>
                      <w:r w:rsidRPr="009B6692">
                        <w:rPr>
                          <w:rFonts w:ascii="Calibri" w:hAnsi="Calibri" w:cs="Calibri"/>
                          <w:sz w:val="22"/>
                          <w:szCs w:val="22"/>
                        </w:rPr>
                        <w:t xml:space="preserve">Due to the continued detention of KQ employees by the Military Intelligence Unit in Kinshasa, Kenya Airways (KQ) is unable to support our flights without personnel effectively. As a result, we </w:t>
                      </w:r>
                      <w:r w:rsidR="000C4AA9">
                        <w:rPr>
                          <w:rFonts w:ascii="Calibri" w:hAnsi="Calibri" w:cs="Calibri"/>
                          <w:sz w:val="22"/>
                          <w:szCs w:val="22"/>
                        </w:rPr>
                        <w:t>reached</w:t>
                      </w:r>
                      <w:r w:rsidRPr="009B6692">
                        <w:rPr>
                          <w:rFonts w:ascii="Calibri" w:hAnsi="Calibri" w:cs="Calibri"/>
                          <w:sz w:val="22"/>
                          <w:szCs w:val="22"/>
                        </w:rPr>
                        <w:t xml:space="preserve"> a difficult decision</w:t>
                      </w:r>
                      <w:r w:rsidRPr="009B6692">
                        <w:rPr>
                          <w:rFonts w:ascii="Calibri" w:hAnsi="Calibri" w:cs="Calibri"/>
                          <w:sz w:val="22"/>
                          <w:szCs w:val="22"/>
                        </w:rPr>
                        <w:t xml:space="preserve"> to suspend flights to Kinshasa</w:t>
                      </w:r>
                      <w:r w:rsidRPr="009B6692">
                        <w:rPr>
                          <w:rFonts w:ascii="Calibri" w:hAnsi="Calibri" w:cs="Calibri"/>
                          <w:sz w:val="22"/>
                          <w:szCs w:val="22"/>
                        </w:rPr>
                        <w:t xml:space="preserve"> </w:t>
                      </w:r>
                      <w:r w:rsidR="00C139B9">
                        <w:rPr>
                          <w:rFonts w:ascii="Calibri" w:hAnsi="Calibri" w:cs="Calibri"/>
                          <w:sz w:val="22"/>
                          <w:szCs w:val="22"/>
                        </w:rPr>
                        <w:t xml:space="preserve">effective </w:t>
                      </w:r>
                      <w:r w:rsidR="00506B70">
                        <w:rPr>
                          <w:rFonts w:ascii="Calibri" w:hAnsi="Calibri" w:cs="Calibri"/>
                          <w:sz w:val="22"/>
                          <w:szCs w:val="22"/>
                        </w:rPr>
                        <w:t>30</w:t>
                      </w:r>
                      <w:r w:rsidR="00506B70" w:rsidRPr="00506B70">
                        <w:rPr>
                          <w:rFonts w:ascii="Calibri" w:hAnsi="Calibri" w:cs="Calibri"/>
                          <w:sz w:val="22"/>
                          <w:szCs w:val="22"/>
                          <w:vertAlign w:val="superscript"/>
                        </w:rPr>
                        <w:t>TH</w:t>
                      </w:r>
                      <w:r w:rsidR="00506B70">
                        <w:rPr>
                          <w:rFonts w:ascii="Calibri" w:hAnsi="Calibri" w:cs="Calibri"/>
                          <w:sz w:val="22"/>
                          <w:szCs w:val="22"/>
                        </w:rPr>
                        <w:t xml:space="preserve"> April 2024</w:t>
                      </w:r>
                      <w:r w:rsidRPr="009B6692">
                        <w:rPr>
                          <w:rFonts w:ascii="Calibri" w:hAnsi="Calibri" w:cs="Calibri"/>
                          <w:sz w:val="22"/>
                          <w:szCs w:val="22"/>
                        </w:rPr>
                        <w:t xml:space="preserve"> until we can effectively support these flights. </w:t>
                      </w:r>
                    </w:p>
                    <w:p w14:paraId="10B80DFE" w14:textId="599CA8C1" w:rsidR="009C7958" w:rsidRPr="009B6692" w:rsidRDefault="009C7958" w:rsidP="00BC0D8D">
                      <w:pPr>
                        <w:pStyle w:val="NormalWeb"/>
                        <w:jc w:val="both"/>
                        <w:rPr>
                          <w:rFonts w:ascii="Calibri" w:hAnsi="Calibri" w:cs="Calibri"/>
                          <w:sz w:val="22"/>
                          <w:szCs w:val="22"/>
                        </w:rPr>
                      </w:pPr>
                      <w:r w:rsidRPr="009B6692">
                        <w:rPr>
                          <w:rFonts w:ascii="Calibri" w:hAnsi="Calibri" w:cs="Calibri"/>
                          <w:sz w:val="22"/>
                          <w:szCs w:val="22"/>
                        </w:rPr>
                        <w:t>The continued detention of our employees has made it difficult for us to supervise our operations in Kinshasa, which include customer service, ground handling, cargo activities, and generally ensuring safe, secure, and efficient operations.</w:t>
                      </w:r>
                      <w:r w:rsidR="00BC0D8D" w:rsidRPr="00BC0D8D">
                        <w:rPr>
                          <w:rFonts w:ascii="Calibri" w:hAnsi="Calibri" w:cs="Calibri"/>
                          <w:sz w:val="22"/>
                          <w:szCs w:val="22"/>
                        </w:rPr>
                        <w:t xml:space="preserve"> </w:t>
                      </w:r>
                      <w:r w:rsidR="00BC0D8D" w:rsidRPr="009B6692">
                        <w:rPr>
                          <w:rFonts w:ascii="Calibri" w:hAnsi="Calibri" w:cs="Calibri"/>
                          <w:sz w:val="22"/>
                          <w:szCs w:val="22"/>
                        </w:rPr>
                        <w:t>We also ask that our staff be treated humanely and respectfully during this unlawful detention.</w:t>
                      </w:r>
                    </w:p>
                    <w:p w14:paraId="668F9AFE" w14:textId="54B15723" w:rsidR="00591001" w:rsidRPr="009B6692" w:rsidRDefault="00591001" w:rsidP="00BC0D8D">
                      <w:pPr>
                        <w:pStyle w:val="NormalWeb"/>
                        <w:jc w:val="both"/>
                        <w:rPr>
                          <w:rFonts w:ascii="Calibri" w:hAnsi="Calibri" w:cs="Calibri"/>
                          <w:sz w:val="22"/>
                          <w:szCs w:val="22"/>
                        </w:rPr>
                      </w:pPr>
                      <w:r w:rsidRPr="009B6692">
                        <w:rPr>
                          <w:rFonts w:ascii="Calibri" w:hAnsi="Calibri" w:cs="Calibri"/>
                          <w:sz w:val="22"/>
                          <w:szCs w:val="22"/>
                        </w:rPr>
                        <w:t>We sincerely apologize to our customers for any inconvenience caused by this situation. We assure you that your safety and well-being, as well as that of our staff, is our number one priority.</w:t>
                      </w:r>
                      <w:r w:rsidR="0051096C" w:rsidRPr="0051096C">
                        <w:rPr>
                          <w:rFonts w:ascii="Calibri" w:hAnsi="Calibri" w:cs="Calibri"/>
                          <w:sz w:val="22"/>
                          <w:szCs w:val="22"/>
                        </w:rPr>
                        <w:t xml:space="preserve"> </w:t>
                      </w:r>
                      <w:r w:rsidR="0051096C" w:rsidRPr="009B6692">
                        <w:rPr>
                          <w:rFonts w:ascii="Calibri" w:hAnsi="Calibri" w:cs="Calibri"/>
                          <w:sz w:val="22"/>
                          <w:szCs w:val="22"/>
                        </w:rPr>
                        <w:t>Affected customers are advised to contact our customer excellence team at +254 711 024 747, WhatsApp at +254 705 474 747, or email </w:t>
                      </w:r>
                      <w:hyperlink r:id="rId8" w:tgtFrame="_blank" w:history="1">
                        <w:r w:rsidR="0051096C" w:rsidRPr="009B6692">
                          <w:rPr>
                            <w:rStyle w:val="Hyperlink"/>
                            <w:rFonts w:ascii="Calibri" w:eastAsiaTheme="majorEastAsia" w:hAnsi="Calibri" w:cs="Calibri"/>
                            <w:sz w:val="22"/>
                            <w:szCs w:val="22"/>
                          </w:rPr>
                          <w:t>customer.relations@kenya-airways.com</w:t>
                        </w:r>
                      </w:hyperlink>
                      <w:r w:rsidR="0051096C" w:rsidRPr="009B6692">
                        <w:rPr>
                          <w:rFonts w:ascii="Calibri" w:hAnsi="Calibri" w:cs="Calibri"/>
                          <w:sz w:val="22"/>
                          <w:szCs w:val="22"/>
                        </w:rPr>
                        <w:t>. </w:t>
                      </w:r>
                    </w:p>
                    <w:p w14:paraId="7FFD79AC" w14:textId="3E5638A7" w:rsidR="009C7958" w:rsidRPr="009B6692" w:rsidRDefault="009C7958" w:rsidP="00BC0D8D">
                      <w:pPr>
                        <w:pStyle w:val="NormalWeb"/>
                        <w:jc w:val="both"/>
                        <w:rPr>
                          <w:rFonts w:ascii="Calibri" w:hAnsi="Calibri" w:cs="Calibri"/>
                          <w:sz w:val="22"/>
                          <w:szCs w:val="22"/>
                        </w:rPr>
                      </w:pPr>
                      <w:r w:rsidRPr="009B6692">
                        <w:rPr>
                          <w:rFonts w:ascii="Calibri" w:hAnsi="Calibri" w:cs="Calibri"/>
                          <w:sz w:val="22"/>
                          <w:szCs w:val="22"/>
                        </w:rPr>
                        <w:t xml:space="preserve">We continue cooperating with the investigating agencies and the relevant Government entities in both DRC and Kenya to ensure this matter is resolved. We ask that the Military court's direction that they be released to allow due process </w:t>
                      </w:r>
                      <w:r w:rsidR="00F71031" w:rsidRPr="009B6692">
                        <w:rPr>
                          <w:rFonts w:ascii="Calibri" w:hAnsi="Calibri" w:cs="Calibri"/>
                          <w:sz w:val="22"/>
                          <w:szCs w:val="22"/>
                        </w:rPr>
                        <w:t>to be</w:t>
                      </w:r>
                      <w:r w:rsidRPr="009B6692">
                        <w:rPr>
                          <w:rFonts w:ascii="Calibri" w:hAnsi="Calibri" w:cs="Calibri"/>
                          <w:sz w:val="22"/>
                          <w:szCs w:val="22"/>
                        </w:rPr>
                        <w:t xml:space="preserve"> respected so that our innocent staff can return to their families and everyday lives without harassment. </w:t>
                      </w:r>
                    </w:p>
                    <w:p w14:paraId="07CE8D9B" w14:textId="77777777" w:rsidR="009D6F69" w:rsidRPr="00551A16" w:rsidRDefault="009D6F69" w:rsidP="00BC0D8D">
                      <w:pPr>
                        <w:spacing w:after="0" w:line="240" w:lineRule="auto"/>
                        <w:jc w:val="both"/>
                        <w:rPr>
                          <w:rFonts w:ascii="Calibri" w:hAnsi="Calibri" w:cs="Calibri"/>
                          <w:b/>
                          <w:bCs/>
                          <w:color w:val="0E101A"/>
                        </w:rPr>
                      </w:pPr>
                      <w:r w:rsidRPr="00551A16">
                        <w:rPr>
                          <w:rFonts w:ascii="Calibri" w:hAnsi="Calibri" w:cs="Calibri"/>
                          <w:b/>
                          <w:bCs/>
                          <w:color w:val="0E101A"/>
                        </w:rPr>
                        <w:t>Allan Kilavuka</w:t>
                      </w:r>
                    </w:p>
                    <w:p w14:paraId="1A1B17E0" w14:textId="77777777" w:rsidR="009D6F69" w:rsidRPr="00551A16" w:rsidRDefault="009D6F69" w:rsidP="00BC0D8D">
                      <w:pPr>
                        <w:spacing w:after="0" w:line="240" w:lineRule="auto"/>
                        <w:jc w:val="both"/>
                        <w:rPr>
                          <w:rFonts w:ascii="Calibri" w:hAnsi="Calibri" w:cs="Calibri"/>
                          <w:b/>
                          <w:bCs/>
                          <w:color w:val="0E101A"/>
                        </w:rPr>
                      </w:pPr>
                      <w:r w:rsidRPr="00551A16">
                        <w:rPr>
                          <w:rFonts w:ascii="Calibri" w:hAnsi="Calibri" w:cs="Calibri"/>
                          <w:b/>
                          <w:bCs/>
                          <w:color w:val="0E101A"/>
                        </w:rPr>
                        <w:t>Group Managing Director &amp; CEO.</w:t>
                      </w:r>
                    </w:p>
                    <w:p w14:paraId="1C6FB86E" w14:textId="51A33A6F" w:rsidR="009D6F69" w:rsidRPr="00551A16" w:rsidRDefault="009D6F69" w:rsidP="00BC0D8D">
                      <w:pPr>
                        <w:spacing w:after="0" w:line="240" w:lineRule="auto"/>
                        <w:jc w:val="both"/>
                        <w:rPr>
                          <w:rFonts w:ascii="Calibri" w:hAnsi="Calibri" w:cs="Calibri"/>
                          <w:b/>
                          <w:bCs/>
                          <w:color w:val="0E101A"/>
                        </w:rPr>
                      </w:pPr>
                      <w:r w:rsidRPr="00551A16">
                        <w:rPr>
                          <w:rFonts w:ascii="Calibri" w:hAnsi="Calibri" w:cs="Calibri"/>
                          <w:b/>
                          <w:bCs/>
                          <w:color w:val="0E101A"/>
                        </w:rPr>
                        <w:t>2</w:t>
                      </w:r>
                      <w:r w:rsidR="00115C7D" w:rsidRPr="00551A16">
                        <w:rPr>
                          <w:rFonts w:ascii="Calibri" w:hAnsi="Calibri" w:cs="Calibri"/>
                          <w:b/>
                          <w:bCs/>
                          <w:color w:val="0E101A"/>
                        </w:rPr>
                        <w:t>9</w:t>
                      </w:r>
                      <w:r w:rsidRPr="00551A16">
                        <w:rPr>
                          <w:rFonts w:ascii="Calibri" w:hAnsi="Calibri" w:cs="Calibri"/>
                          <w:b/>
                          <w:bCs/>
                          <w:color w:val="0E101A"/>
                          <w:vertAlign w:val="superscript"/>
                        </w:rPr>
                        <w:t>TH</w:t>
                      </w:r>
                      <w:r w:rsidRPr="00551A16">
                        <w:rPr>
                          <w:rFonts w:ascii="Calibri" w:hAnsi="Calibri" w:cs="Calibri"/>
                          <w:b/>
                          <w:bCs/>
                          <w:color w:val="0E101A"/>
                        </w:rPr>
                        <w:t xml:space="preserve"> April 2024.</w:t>
                      </w:r>
                    </w:p>
                    <w:p w14:paraId="61079661" w14:textId="77777777" w:rsidR="003938FA" w:rsidRPr="00551A16" w:rsidRDefault="003938FA" w:rsidP="00BC0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terstate" w:eastAsia="Times New Roman" w:hAnsi="Interstate" w:cs="Arial"/>
                          <w:i/>
                          <w:iCs/>
                          <w:color w:val="1F1F1F"/>
                          <w:kern w:val="0"/>
                          <w14:ligatures w14:val="none"/>
                        </w:rPr>
                      </w:pPr>
                    </w:p>
                    <w:p w14:paraId="7B20F348" w14:textId="77777777" w:rsidR="003938FA" w:rsidRPr="00551A16" w:rsidRDefault="003938FA" w:rsidP="00BC0D8D">
                      <w:pPr>
                        <w:jc w:val="both"/>
                        <w:rPr>
                          <w:rFonts w:ascii="Interstate" w:hAnsi="Interstate"/>
                        </w:rPr>
                      </w:pPr>
                    </w:p>
                    <w:p w14:paraId="00707AEB" w14:textId="2A1C3F9C" w:rsidR="003938FA" w:rsidRPr="003938FA" w:rsidRDefault="003938FA" w:rsidP="00BC0D8D">
                      <w:pPr>
                        <w:jc w:val="both"/>
                        <w:rPr>
                          <w:rFonts w:ascii="Interstate" w:hAnsi="Interstate"/>
                          <w:sz w:val="18"/>
                          <w:szCs w:val="18"/>
                        </w:rPr>
                      </w:pPr>
                    </w:p>
                  </w:txbxContent>
                </v:textbox>
              </v:shape>
            </w:pict>
          </mc:Fallback>
        </mc:AlternateContent>
      </w:r>
    </w:p>
    <w:p w14:paraId="7058A181" w14:textId="362ABCA0" w:rsidR="003938FA" w:rsidRDefault="003938FA">
      <w:pPr>
        <w:rPr>
          <w:lang w:val="en-GB"/>
        </w:rPr>
      </w:pPr>
    </w:p>
    <w:p w14:paraId="05640D6A" w14:textId="6AFC2073" w:rsidR="003938FA" w:rsidRDefault="003938FA">
      <w:pPr>
        <w:rPr>
          <w:lang w:val="en-GB"/>
        </w:rPr>
      </w:pPr>
    </w:p>
    <w:p w14:paraId="7C982536" w14:textId="3CDF0F6A" w:rsidR="003938FA" w:rsidRDefault="003938FA">
      <w:pPr>
        <w:rPr>
          <w:lang w:val="en-GB"/>
        </w:rPr>
      </w:pPr>
    </w:p>
    <w:sectPr w:rsidR="003938F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8D6A8" w14:textId="77777777" w:rsidR="002E6E53" w:rsidRDefault="002E6E53" w:rsidP="003938FA">
      <w:pPr>
        <w:spacing w:after="0" w:line="240" w:lineRule="auto"/>
      </w:pPr>
      <w:r>
        <w:separator/>
      </w:r>
    </w:p>
  </w:endnote>
  <w:endnote w:type="continuationSeparator" w:id="0">
    <w:p w14:paraId="58F1B0DB" w14:textId="77777777" w:rsidR="002E6E53" w:rsidRDefault="002E6E53" w:rsidP="0039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Interstate">
    <w:altName w:val="Calibri"/>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DC29" w14:textId="77777777" w:rsidR="002E6E53" w:rsidRDefault="002E6E53" w:rsidP="003938FA">
      <w:pPr>
        <w:spacing w:after="0" w:line="240" w:lineRule="auto"/>
      </w:pPr>
      <w:r>
        <w:separator/>
      </w:r>
    </w:p>
  </w:footnote>
  <w:footnote w:type="continuationSeparator" w:id="0">
    <w:p w14:paraId="27209849" w14:textId="77777777" w:rsidR="002E6E53" w:rsidRDefault="002E6E53" w:rsidP="00393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74EBA" w14:textId="7DF93D05" w:rsidR="003938FA" w:rsidRDefault="003938FA">
    <w:pPr>
      <w:pStyle w:val="Header"/>
    </w:pPr>
    <w:r>
      <w:rPr>
        <w:noProof/>
      </w:rPr>
      <w:drawing>
        <wp:anchor distT="0" distB="0" distL="114300" distR="114300" simplePos="0" relativeHeight="251658240" behindDoc="1" locked="0" layoutInCell="1" allowOverlap="1" wp14:anchorId="5DA6EE7D" wp14:editId="212AD4A3">
          <wp:simplePos x="0" y="0"/>
          <wp:positionH relativeFrom="column">
            <wp:posOffset>-898634</wp:posOffset>
          </wp:positionH>
          <wp:positionV relativeFrom="paragraph">
            <wp:posOffset>-481111</wp:posOffset>
          </wp:positionV>
          <wp:extent cx="7573397" cy="10704786"/>
          <wp:effectExtent l="0" t="0" r="0" b="1905"/>
          <wp:wrapNone/>
          <wp:docPr id="2123574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74942" name="Picture 2123574942"/>
                  <pic:cNvPicPr/>
                </pic:nvPicPr>
                <pic:blipFill>
                  <a:blip r:embed="rId1">
                    <a:extLst>
                      <a:ext uri="{28A0092B-C50C-407E-A947-70E740481C1C}">
                        <a14:useLocalDpi xmlns:a14="http://schemas.microsoft.com/office/drawing/2010/main" val="0"/>
                      </a:ext>
                    </a:extLst>
                  </a:blip>
                  <a:stretch>
                    <a:fillRect/>
                  </a:stretch>
                </pic:blipFill>
                <pic:spPr>
                  <a:xfrm>
                    <a:off x="0" y="0"/>
                    <a:ext cx="7587511" cy="10724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C4215"/>
    <w:multiLevelType w:val="hybridMultilevel"/>
    <w:tmpl w:val="E7EAB15A"/>
    <w:lvl w:ilvl="0" w:tplc="A23C52B8">
      <w:start w:val="1"/>
      <w:numFmt w:val="decimal"/>
      <w:lvlText w:val="%1."/>
      <w:lvlJc w:val="left"/>
      <w:pPr>
        <w:ind w:left="1040" w:hanging="6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2780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FA"/>
    <w:rsid w:val="000214AA"/>
    <w:rsid w:val="000A5DCB"/>
    <w:rsid w:val="000C4AA9"/>
    <w:rsid w:val="000F0FB2"/>
    <w:rsid w:val="00115C7D"/>
    <w:rsid w:val="002469C9"/>
    <w:rsid w:val="002E6E53"/>
    <w:rsid w:val="003938FA"/>
    <w:rsid w:val="003B1811"/>
    <w:rsid w:val="00427DA2"/>
    <w:rsid w:val="00467D38"/>
    <w:rsid w:val="00490E97"/>
    <w:rsid w:val="004E7BCC"/>
    <w:rsid w:val="00506B70"/>
    <w:rsid w:val="0051096C"/>
    <w:rsid w:val="00512161"/>
    <w:rsid w:val="00551A16"/>
    <w:rsid w:val="00574AE1"/>
    <w:rsid w:val="00591001"/>
    <w:rsid w:val="005A4FBB"/>
    <w:rsid w:val="005E196F"/>
    <w:rsid w:val="00607EFF"/>
    <w:rsid w:val="00634DE8"/>
    <w:rsid w:val="006B1931"/>
    <w:rsid w:val="00762177"/>
    <w:rsid w:val="00773B8B"/>
    <w:rsid w:val="007A7439"/>
    <w:rsid w:val="008416E2"/>
    <w:rsid w:val="00952479"/>
    <w:rsid w:val="00991998"/>
    <w:rsid w:val="009B6692"/>
    <w:rsid w:val="009C7958"/>
    <w:rsid w:val="009D6F69"/>
    <w:rsid w:val="009F4240"/>
    <w:rsid w:val="00A20B8C"/>
    <w:rsid w:val="00A608B5"/>
    <w:rsid w:val="00B13D21"/>
    <w:rsid w:val="00B776CB"/>
    <w:rsid w:val="00BC0D8D"/>
    <w:rsid w:val="00C139B9"/>
    <w:rsid w:val="00C820CD"/>
    <w:rsid w:val="00D31D2A"/>
    <w:rsid w:val="00DC74CA"/>
    <w:rsid w:val="00E139BD"/>
    <w:rsid w:val="00E369AB"/>
    <w:rsid w:val="00EC7A1B"/>
    <w:rsid w:val="00EE22ED"/>
    <w:rsid w:val="00F51BCE"/>
    <w:rsid w:val="00F71031"/>
    <w:rsid w:val="00F73349"/>
    <w:rsid w:val="00F8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6F856"/>
  <w15:chartTrackingRefBased/>
  <w15:docId w15:val="{1C5DFF25-F72D-384A-B783-8EFAF4CB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FA"/>
    <w:pPr>
      <w:spacing w:after="160" w:line="259" w:lineRule="auto"/>
    </w:pPr>
    <w:rPr>
      <w:sz w:val="22"/>
      <w:szCs w:val="22"/>
    </w:rPr>
  </w:style>
  <w:style w:type="paragraph" w:styleId="Heading1">
    <w:name w:val="heading 1"/>
    <w:basedOn w:val="Normal"/>
    <w:next w:val="Normal"/>
    <w:link w:val="Heading1Char"/>
    <w:uiPriority w:val="9"/>
    <w:qFormat/>
    <w:rsid w:val="00393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8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8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8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8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8FA"/>
    <w:rPr>
      <w:rFonts w:eastAsiaTheme="majorEastAsia" w:cstheme="majorBidi"/>
      <w:color w:val="272727" w:themeColor="text1" w:themeTint="D8"/>
    </w:rPr>
  </w:style>
  <w:style w:type="paragraph" w:styleId="Title">
    <w:name w:val="Title"/>
    <w:basedOn w:val="Normal"/>
    <w:next w:val="Normal"/>
    <w:link w:val="TitleChar"/>
    <w:uiPriority w:val="10"/>
    <w:qFormat/>
    <w:rsid w:val="003938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8FA"/>
    <w:pPr>
      <w:spacing w:before="160"/>
      <w:jc w:val="center"/>
    </w:pPr>
    <w:rPr>
      <w:i/>
      <w:iCs/>
      <w:color w:val="404040" w:themeColor="text1" w:themeTint="BF"/>
    </w:rPr>
  </w:style>
  <w:style w:type="character" w:customStyle="1" w:styleId="QuoteChar">
    <w:name w:val="Quote Char"/>
    <w:basedOn w:val="DefaultParagraphFont"/>
    <w:link w:val="Quote"/>
    <w:uiPriority w:val="29"/>
    <w:rsid w:val="003938FA"/>
    <w:rPr>
      <w:i/>
      <w:iCs/>
      <w:color w:val="404040" w:themeColor="text1" w:themeTint="BF"/>
    </w:rPr>
  </w:style>
  <w:style w:type="paragraph" w:styleId="ListParagraph">
    <w:name w:val="List Paragraph"/>
    <w:basedOn w:val="Normal"/>
    <w:uiPriority w:val="34"/>
    <w:qFormat/>
    <w:rsid w:val="003938FA"/>
    <w:pPr>
      <w:ind w:left="720"/>
      <w:contextualSpacing/>
    </w:pPr>
  </w:style>
  <w:style w:type="character" w:styleId="IntenseEmphasis">
    <w:name w:val="Intense Emphasis"/>
    <w:basedOn w:val="DefaultParagraphFont"/>
    <w:uiPriority w:val="21"/>
    <w:qFormat/>
    <w:rsid w:val="003938FA"/>
    <w:rPr>
      <w:i/>
      <w:iCs/>
      <w:color w:val="0F4761" w:themeColor="accent1" w:themeShade="BF"/>
    </w:rPr>
  </w:style>
  <w:style w:type="paragraph" w:styleId="IntenseQuote">
    <w:name w:val="Intense Quote"/>
    <w:basedOn w:val="Normal"/>
    <w:next w:val="Normal"/>
    <w:link w:val="IntenseQuoteChar"/>
    <w:uiPriority w:val="30"/>
    <w:qFormat/>
    <w:rsid w:val="00393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8FA"/>
    <w:rPr>
      <w:i/>
      <w:iCs/>
      <w:color w:val="0F4761" w:themeColor="accent1" w:themeShade="BF"/>
    </w:rPr>
  </w:style>
  <w:style w:type="character" w:styleId="IntenseReference">
    <w:name w:val="Intense Reference"/>
    <w:basedOn w:val="DefaultParagraphFont"/>
    <w:uiPriority w:val="32"/>
    <w:qFormat/>
    <w:rsid w:val="003938FA"/>
    <w:rPr>
      <w:b/>
      <w:bCs/>
      <w:smallCaps/>
      <w:color w:val="0F4761" w:themeColor="accent1" w:themeShade="BF"/>
      <w:spacing w:val="5"/>
    </w:rPr>
  </w:style>
  <w:style w:type="paragraph" w:styleId="Header">
    <w:name w:val="header"/>
    <w:basedOn w:val="Normal"/>
    <w:link w:val="HeaderChar"/>
    <w:uiPriority w:val="99"/>
    <w:unhideWhenUsed/>
    <w:rsid w:val="003938FA"/>
    <w:pPr>
      <w:tabs>
        <w:tab w:val="center" w:pos="4513"/>
        <w:tab w:val="right" w:pos="9026"/>
      </w:tabs>
    </w:pPr>
  </w:style>
  <w:style w:type="character" w:customStyle="1" w:styleId="HeaderChar">
    <w:name w:val="Header Char"/>
    <w:basedOn w:val="DefaultParagraphFont"/>
    <w:link w:val="Header"/>
    <w:uiPriority w:val="99"/>
    <w:rsid w:val="003938FA"/>
  </w:style>
  <w:style w:type="paragraph" w:styleId="Footer">
    <w:name w:val="footer"/>
    <w:basedOn w:val="Normal"/>
    <w:link w:val="FooterChar"/>
    <w:uiPriority w:val="99"/>
    <w:unhideWhenUsed/>
    <w:rsid w:val="003938FA"/>
    <w:pPr>
      <w:tabs>
        <w:tab w:val="center" w:pos="4513"/>
        <w:tab w:val="right" w:pos="9026"/>
      </w:tabs>
    </w:pPr>
  </w:style>
  <w:style w:type="character" w:customStyle="1" w:styleId="FooterChar">
    <w:name w:val="Footer Char"/>
    <w:basedOn w:val="DefaultParagraphFont"/>
    <w:link w:val="Footer"/>
    <w:uiPriority w:val="99"/>
    <w:rsid w:val="003938FA"/>
  </w:style>
  <w:style w:type="character" w:customStyle="1" w:styleId="y2iqfc">
    <w:name w:val="y2iqfc"/>
    <w:basedOn w:val="DefaultParagraphFont"/>
    <w:rsid w:val="003938FA"/>
  </w:style>
  <w:style w:type="paragraph" w:styleId="NoSpacing">
    <w:name w:val="No Spacing"/>
    <w:uiPriority w:val="1"/>
    <w:qFormat/>
    <w:rsid w:val="003938FA"/>
    <w:rPr>
      <w:sz w:val="22"/>
      <w:szCs w:val="22"/>
    </w:rPr>
  </w:style>
  <w:style w:type="character" w:styleId="Hyperlink">
    <w:name w:val="Hyperlink"/>
    <w:basedOn w:val="DefaultParagraphFont"/>
    <w:uiPriority w:val="99"/>
    <w:unhideWhenUsed/>
    <w:rsid w:val="00512161"/>
    <w:rPr>
      <w:color w:val="467886" w:themeColor="hyperlink"/>
      <w:u w:val="single"/>
    </w:rPr>
  </w:style>
  <w:style w:type="paragraph" w:styleId="NormalWeb">
    <w:name w:val="Normal (Web)"/>
    <w:basedOn w:val="Normal"/>
    <w:uiPriority w:val="99"/>
    <w:semiHidden/>
    <w:unhideWhenUsed/>
    <w:rsid w:val="00EE22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196563">
      <w:bodyDiv w:val="1"/>
      <w:marLeft w:val="0"/>
      <w:marRight w:val="0"/>
      <w:marTop w:val="0"/>
      <w:marBottom w:val="0"/>
      <w:divBdr>
        <w:top w:val="none" w:sz="0" w:space="0" w:color="auto"/>
        <w:left w:val="none" w:sz="0" w:space="0" w:color="auto"/>
        <w:bottom w:val="none" w:sz="0" w:space="0" w:color="auto"/>
        <w:right w:val="none" w:sz="0" w:space="0" w:color="auto"/>
      </w:divBdr>
    </w:div>
    <w:div w:id="1363166108">
      <w:bodyDiv w:val="1"/>
      <w:marLeft w:val="0"/>
      <w:marRight w:val="0"/>
      <w:marTop w:val="0"/>
      <w:marBottom w:val="0"/>
      <w:divBdr>
        <w:top w:val="none" w:sz="0" w:space="0" w:color="auto"/>
        <w:left w:val="none" w:sz="0" w:space="0" w:color="auto"/>
        <w:bottom w:val="none" w:sz="0" w:space="0" w:color="auto"/>
        <w:right w:val="none" w:sz="0" w:space="0" w:color="auto"/>
      </w:divBdr>
    </w:div>
    <w:div w:id="21318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relations@kenya-airways.com" TargetMode="External"/><Relationship Id="rId3" Type="http://schemas.openxmlformats.org/officeDocument/2006/relationships/settings" Target="settings.xml"/><Relationship Id="rId7" Type="http://schemas.openxmlformats.org/officeDocument/2006/relationships/hyperlink" Target="mailto:customer.relations@kenya-airway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Njue, Timothy</dc:creator>
  <cp:keywords/>
  <dc:description/>
  <cp:lastModifiedBy>Okatch, Henry</cp:lastModifiedBy>
  <cp:revision>43</cp:revision>
  <dcterms:created xsi:type="dcterms:W3CDTF">2024-04-26T18:33:00Z</dcterms:created>
  <dcterms:modified xsi:type="dcterms:W3CDTF">2024-04-29T12:59:00Z</dcterms:modified>
</cp:coreProperties>
</file>